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9 English ILAW Lesson Plan, Term 1 Week 3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9</w:t>
      </w:r>
    </w:p>
    <w:p>
      <w:r>
        <w:t xml:space="preserve">Subject: English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3</w:t>
      </w:r>
    </w:p>
    <w:p>
      <w:r>
        <w:t xml:space="preserve">Topic: Essay Writing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write a coherent paragraph with a clear topic sentence.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Model essay, guided writing, peer review, and revision.</w:t>
      </w:r>
    </w:p>
    <w:p>
      <w:r>
        <w:t xml:space="preserve"/>
      </w:r>
    </w:p>
    <w:p>
      <w:r>
        <w:t xml:space="preserve">ASSESSMENT (A)</w:t>
      </w:r>
    </w:p>
    <w:p>
      <w:r>
        <w:t xml:space="preserve">Paragraph writing rubric and self-checklist.</w:t>
      </w:r>
    </w:p>
    <w:p>
      <w:r>
        <w:t xml:space="preserve"/>
      </w:r>
    </w:p>
    <w:p>
      <w:r>
        <w:t xml:space="preserve">WAYS FORWARD (W)</w:t>
      </w:r>
    </w:p>
    <w:p>
      <w:r>
        <w:t xml:space="preserve">Sentence frames for support; extension through multi-paragraph draft.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